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Testim </w:t>
      </w:r>
      <w:proofErr w:type="spellStart"/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</w:t>
      </w:r>
      <w:proofErr w:type="spellEnd"/>
    </w:p>
    <w:p w:rsidR="00EE5000" w:rsidRDefault="00EE5000" w:rsidP="00EE5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Rajonet e tjera të botës (Rusia, Amerika e Veriut, Amerika e Mesme 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dhe Amerika e Jugut)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000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Grupi B</w:t>
      </w:r>
    </w:p>
    <w:p w:rsidR="00EE5000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000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E vërtetë apo e gabuar?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Rusisë ka dalje në Oqeanin Paqësor.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- Në relievin e rajonit të Amerikës Veriore mbizotërojnë vargjet malorë dhe pllajat.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Rusisë dallon për larmi të madhe kulturore.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Rajoni i Amerikës së Veriut dallohet si prodhuese e automjeteve në botë.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Shumë vende të Amerikës së Mesme janë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destinacione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turistike të rëndësishme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Shkretëtira e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Patagonisë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shtrihet në veri të Amerikës së Mesme.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- Në Rajonin e Amerikës së Mesme, sektori i shërbimeve dhe ai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fi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nancat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janë zhvilluar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më shumë.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- Malet Bregdetare dhe ato Shkëmbore janë vargje malorë që shtrihen në lindje të</w:t>
      </w:r>
    </w:p>
    <w:p w:rsidR="00EE5000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Rusisë. </w:t>
      </w:r>
      <w:r w:rsidRPr="002F3689">
        <w:rPr>
          <w:rFonts w:ascii="Times New Roman" w:hAnsi="Times New Roman" w:cs="Times New Roman"/>
          <w:b/>
          <w:bCs/>
          <w:color w:val="666666"/>
          <w:sz w:val="24"/>
          <w:szCs w:val="24"/>
        </w:rPr>
        <w:t xml:space="preserve">V </w:t>
      </w:r>
      <w:r w:rsidRPr="002F3689">
        <w:rPr>
          <w:rFonts w:ascii="Times New Roman" w:hAnsi="Times New Roman" w:cs="Times New Roman"/>
          <w:b/>
          <w:bCs/>
          <w:color w:val="878787"/>
          <w:sz w:val="24"/>
          <w:szCs w:val="24"/>
        </w:rPr>
        <w:t>G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878787"/>
          <w:sz w:val="24"/>
          <w:szCs w:val="24"/>
        </w:rPr>
      </w:pP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Përcakto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dhe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vlerëso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vendndodhjen gjeografi ke të rajonit të Amerikës së Veriut: 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Përcakto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dhe </w:t>
      </w: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vlerëso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vendndodhjen gjeografi ke të rajonit të Amerikës së Mesme: 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Evidento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tiparet dalluese të relievit dhe të klimës së Rusisë: 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Gjeografi a 8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183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Analizo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zhvillimi ekonomik të Amerikës së Veriut: 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Krahaso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midis tyre tiparet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fi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3689">
        <w:rPr>
          <w:rFonts w:ascii="Times New Roman" w:hAnsi="Times New Roman" w:cs="Times New Roman"/>
          <w:color w:val="000000"/>
          <w:sz w:val="24"/>
          <w:szCs w:val="24"/>
        </w:rPr>
        <w:t>zike</w:t>
      </w:r>
      <w:proofErr w:type="spellEnd"/>
      <w:r w:rsidRPr="002F3689">
        <w:rPr>
          <w:rFonts w:ascii="Times New Roman" w:hAnsi="Times New Roman" w:cs="Times New Roman"/>
          <w:color w:val="000000"/>
          <w:sz w:val="24"/>
          <w:szCs w:val="24"/>
        </w:rPr>
        <w:t xml:space="preserve"> të Amerikës së Mesme dhe Amerikës së Jugut. dhe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evidento </w:t>
      </w:r>
      <w:r w:rsidRPr="002F3689">
        <w:rPr>
          <w:rFonts w:ascii="Times New Roman" w:hAnsi="Times New Roman" w:cs="Times New Roman"/>
          <w:color w:val="000000"/>
          <w:sz w:val="24"/>
          <w:szCs w:val="24"/>
        </w:rPr>
        <w:t>të përbashkëtat dhe dallimet midis tyre: 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EE5000" w:rsidRPr="002F3689" w:rsidRDefault="00EE5000" w:rsidP="00EE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</w:t>
      </w:r>
    </w:p>
    <w:p w:rsidR="00C940F2" w:rsidRDefault="00EE5000" w:rsidP="00EE5000">
      <w:r w:rsidRPr="002F368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</w:t>
      </w:r>
    </w:p>
    <w:sectPr w:rsidR="00C940F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000"/>
    <w:rsid w:val="00C940F2"/>
    <w:rsid w:val="00E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1C21C"/>
  <w15:chartTrackingRefBased/>
  <w15:docId w15:val="{4BBC2578-D643-4322-BDF4-E8F41E2F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2020-01-20T15:53:00Z</dcterms:created>
  <dcterms:modified xsi:type="dcterms:W3CDTF">2020-01-20T15:54:00Z</dcterms:modified>
</cp:coreProperties>
</file>